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78CDACAB"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731867">
        <w:rPr>
          <w:rFonts w:ascii="Arial" w:eastAsia="SimSun" w:hAnsi="Arial"/>
          <w:b/>
          <w:i/>
          <w:noProof/>
          <w:color w:val="auto"/>
          <w:sz w:val="28"/>
          <w:lang w:eastAsia="en-US"/>
        </w:rPr>
        <w:t>5887</w:t>
      </w:r>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0"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1"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1"/>
      <w:r w:rsidR="00DA65BA">
        <w:rPr>
          <w:rFonts w:ascii="Arial" w:hAnsi="Arial" w:cs="Arial"/>
          <w:i/>
        </w:rPr>
        <w:t>.</w:t>
      </w:r>
    </w:p>
    <w:p w14:paraId="224B7B12" w14:textId="77777777" w:rsidR="00C42E39" w:rsidRDefault="00DA65BA">
      <w:pPr>
        <w:pStyle w:val="Heading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CB925A8" w14:textId="77777777" w:rsidR="00E12C5C" w:rsidRPr="007D7053" w:rsidRDefault="00E12C5C" w:rsidP="00E12C5C">
      <w:pPr>
        <w:pStyle w:val="Heading3"/>
      </w:pPr>
      <w:bookmarkStart w:id="2" w:name="_Toc104459440"/>
      <w:r w:rsidRPr="007D7053">
        <w:t>6.11.3</w:t>
      </w:r>
      <w:r w:rsidRPr="007D7053">
        <w:tab/>
        <w:t>Procedures</w:t>
      </w:r>
      <w:bookmarkEnd w:id="2"/>
    </w:p>
    <w:p w14:paraId="35E65D0C" w14:textId="77777777" w:rsidR="00E12C5C" w:rsidRPr="007D7053" w:rsidRDefault="00E12C5C" w:rsidP="00E12C5C">
      <w:pPr>
        <w:pStyle w:val="Heading4"/>
      </w:pPr>
      <w:bookmarkStart w:id="3" w:name="_Toc104459441"/>
      <w:r w:rsidRPr="007D7053">
        <w:t>6.11.3.1</w:t>
      </w:r>
      <w:r w:rsidRPr="007D7053">
        <w:tab/>
        <w:t>on-demand multicast MBS session management</w:t>
      </w:r>
      <w:bookmarkEnd w:id="3"/>
    </w:p>
    <w:p w14:paraId="618C65FB" w14:textId="77777777" w:rsidR="00E12C5C" w:rsidRPr="007D7053" w:rsidRDefault="00E12C5C" w:rsidP="00E12C5C">
      <w:pPr>
        <w:pStyle w:val="TH"/>
        <w:rPr>
          <w:rFonts w:eastAsiaTheme="minorEastAsia"/>
          <w:lang w:eastAsia="zh-CN"/>
        </w:rPr>
      </w:pPr>
      <w:r w:rsidRPr="007D7053">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pt" o:ole="">
            <v:imagedata r:id="rId15" o:title=""/>
          </v:shape>
          <o:OLEObject Type="Embed" ProgID="Visio.Drawing.11" ShapeID="_x0000_i1025" DrawAspect="Content" ObjectID="_1722079408" r:id="rId16"/>
        </w:object>
      </w:r>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lastRenderedPageBreak/>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77777777"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 xml:space="preserve">via the NEF/UDR </w:t>
      </w:r>
      <w:r w:rsidRPr="007D7053">
        <w:t xml:space="preserve">by using Nnef_AFsessionWithQoS_Update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 xml:space="preserve">[3]) </w:t>
      </w:r>
      <w:r w:rsidRPr="007D7053">
        <w:rPr>
          <w:rFonts w:eastAsiaTheme="minorEastAsia"/>
          <w:lang w:eastAsia="zh-CN"/>
        </w:rPr>
        <w:t xml:space="preserve">or Nnef_ServiceParameter_Create/Update/Delete </w:t>
      </w:r>
      <w:r w:rsidRPr="007D7053">
        <w:t xml:space="preserve">(as </w:t>
      </w:r>
      <w:r w:rsidRPr="007D7053">
        <w:rPr>
          <w:lang w:eastAsia="zh-CN"/>
        </w:rPr>
        <w:t xml:space="preserve">defined </w:t>
      </w:r>
      <w:r w:rsidRPr="007D7053">
        <w:t>in</w:t>
      </w:r>
      <w:r w:rsidRPr="007D7053">
        <w:rPr>
          <w:lang w:eastAsia="zh-CN"/>
        </w:rPr>
        <w:t xml:space="preserve"> clause 4.15.6.</w:t>
      </w:r>
      <w:r w:rsidRPr="007D7053">
        <w:rPr>
          <w:rFonts w:eastAsiaTheme="minorEastAsia"/>
          <w:lang w:eastAsia="zh-CN"/>
        </w:rPr>
        <w:t xml:space="preserve">7 </w:t>
      </w:r>
      <w:r w:rsidRPr="007D7053">
        <w:t>of TS</w:t>
      </w:r>
      <w:r>
        <w:t> </w:t>
      </w:r>
      <w:r w:rsidRPr="007D7053">
        <w:t>23.502</w:t>
      </w:r>
      <w:r>
        <w:t> </w:t>
      </w:r>
      <w:r w:rsidRPr="007D7053">
        <w:t xml:space="preserve">[3]). </w:t>
      </w:r>
      <w:r w:rsidRPr="007D7053">
        <w:rPr>
          <w:rFonts w:eastAsiaTheme="minorEastAsia"/>
          <w:lang w:eastAsia="zh-CN"/>
        </w:rPr>
        <w:t xml:space="preserve">The </w:t>
      </w:r>
      <w:r w:rsidRPr="007D7053">
        <w:t xml:space="preserve">"AF session with required QoS update" procedure or "Service specific parameter provisioning" procedure </w:t>
      </w:r>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08DD7923" w14:textId="46997406" w:rsidR="009D55F5" w:rsidRPr="003435E2" w:rsidRDefault="009D55F5" w:rsidP="009D55F5">
      <w:pPr>
        <w:pStyle w:val="B1"/>
        <w:rPr>
          <w:ins w:id="4" w:author="Nokia r01" w:date="2022-08-15T14:24:00Z"/>
          <w:rFonts w:eastAsiaTheme="minorEastAsia"/>
          <w:lang w:eastAsia="zh-CN"/>
        </w:rPr>
      </w:pPr>
      <w:ins w:id="5" w:author="Nokia r01" w:date="2022-08-15T14:24:00Z">
        <w:r>
          <w:rPr>
            <w:rFonts w:eastAsiaTheme="minorEastAsia"/>
            <w:lang w:eastAsia="zh-CN"/>
          </w:rPr>
          <w:t xml:space="preserve">Editor´s Note: </w:t>
        </w:r>
        <w:r>
          <w:rPr>
            <w:rFonts w:eastAsiaTheme="minorEastAsia"/>
            <w:lang w:eastAsia="zh-CN"/>
          </w:rPr>
          <w:t xml:space="preserve">Those procedures are triggering individual UEs and are not meant </w:t>
        </w:r>
      </w:ins>
      <w:ins w:id="6" w:author="Nokia r01" w:date="2022-08-15T14:25:00Z">
        <w:r>
          <w:rPr>
            <w:rFonts w:eastAsiaTheme="minorEastAsia"/>
            <w:lang w:eastAsia="zh-CN"/>
          </w:rPr>
          <w:t>for an MBS session. It is ffs which PCF is meant in step 2</w:t>
        </w:r>
      </w:ins>
      <w:ins w:id="7" w:author="Nokia r01" w:date="2022-08-15T14:24:00Z">
        <w:r>
          <w:rPr>
            <w:rFonts w:eastAsiaTheme="minorEastAsia"/>
            <w:lang w:eastAsia="zh-CN"/>
          </w:rPr>
          <w:t xml:space="preserve"> </w:t>
        </w:r>
      </w:ins>
    </w:p>
    <w:p w14:paraId="136A013B" w14:textId="415922A4" w:rsidR="00E12C5C" w:rsidRPr="007D7053" w:rsidRDefault="00E12C5C" w:rsidP="00E12C5C">
      <w:pPr>
        <w:pStyle w:val="B1"/>
        <w:rPr>
          <w:rFonts w:eastAsiaTheme="minorEastAsia"/>
          <w:lang w:eastAsia="zh-CN"/>
        </w:rPr>
      </w:pPr>
      <w:r w:rsidRPr="007D7053">
        <w:rPr>
          <w:rFonts w:eastAsiaTheme="minorEastAsia"/>
          <w:lang w:eastAsia="zh-CN"/>
        </w:rPr>
        <w:t>3</w:t>
      </w:r>
      <w:r w:rsidRPr="007D7053">
        <w:rPr>
          <w:lang w:eastAsia="zh-CN"/>
        </w:rPr>
        <w:t>.</w:t>
      </w:r>
      <w:r w:rsidRPr="007D7053">
        <w:rPr>
          <w:lang w:eastAsia="zh-CN"/>
        </w:rPr>
        <w:tab/>
      </w:r>
      <w:ins w:id="8" w:author="user9" w:date="2022-08-09T12:14:00Z">
        <w:r w:rsidRPr="007D7053">
          <w:rPr>
            <w:rFonts w:eastAsiaTheme="minorEastAsia"/>
            <w:lang w:eastAsia="zh-CN"/>
          </w:rPr>
          <w:t xml:space="preserve">If </w:t>
        </w:r>
        <w:r w:rsidRPr="007D7053">
          <w:t>" Service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 xml:space="preserve">2, </w:t>
        </w:r>
      </w:ins>
      <w:del w:id="9" w:author="user9" w:date="2022-08-09T12:14:00Z">
        <w:r w:rsidRPr="007D7053" w:rsidDel="00E12C5C">
          <w:rPr>
            <w:rFonts w:eastAsiaTheme="minorEastAsia"/>
            <w:lang w:eastAsia="zh-CN"/>
          </w:rPr>
          <w:delText>T</w:delText>
        </w:r>
        <w:r w:rsidRPr="007D7053" w:rsidDel="00E12C5C">
          <w:delText xml:space="preserve">he </w:delText>
        </w:r>
      </w:del>
      <w:ins w:id="10" w:author="user9" w:date="2022-08-09T12:14:00Z">
        <w:r>
          <w:rPr>
            <w:rFonts w:eastAsiaTheme="minorEastAsia"/>
            <w:lang w:eastAsia="zh-CN"/>
          </w:rPr>
          <w:t>t</w:t>
        </w:r>
        <w:r w:rsidRPr="007D7053">
          <w:t xml:space="preserve">he </w:t>
        </w:r>
      </w:ins>
      <w:r w:rsidRPr="007D7053">
        <w:rPr>
          <w:lang w:eastAsia="zh-CN"/>
        </w:rPr>
        <w:t xml:space="preserve">PCF </w:t>
      </w:r>
      <w:r w:rsidRPr="007D7053">
        <w:rPr>
          <w:rFonts w:eastAsiaTheme="minorEastAsia"/>
          <w:lang w:eastAsia="zh-CN"/>
        </w:rPr>
        <w:t>retrieves the MBS data in the UDR and gets the list of UEs which subscribe to the multicast MBS service identified by the MBS Session ID.</w:t>
      </w:r>
    </w:p>
    <w:p w14:paraId="4041B341" w14:textId="5CCF7AC8" w:rsidR="009D55F5" w:rsidRPr="003435E2" w:rsidRDefault="009D55F5" w:rsidP="009D55F5">
      <w:pPr>
        <w:pStyle w:val="B1"/>
        <w:rPr>
          <w:ins w:id="11" w:author="Nokia r01" w:date="2022-08-15T14:25:00Z"/>
          <w:rFonts w:eastAsiaTheme="minorEastAsia"/>
          <w:lang w:eastAsia="zh-CN"/>
        </w:rPr>
      </w:pPr>
      <w:ins w:id="12" w:author="Nokia r01" w:date="2022-08-15T14:25:00Z">
        <w:r>
          <w:rPr>
            <w:rFonts w:eastAsiaTheme="minorEastAsia"/>
            <w:lang w:eastAsia="zh-CN"/>
          </w:rPr>
          <w:t xml:space="preserve">Editor´s Note: </w:t>
        </w:r>
        <w:r>
          <w:rPr>
            <w:rFonts w:eastAsiaTheme="minorEastAsia"/>
            <w:lang w:eastAsia="zh-CN"/>
          </w:rPr>
          <w:t>This only wor</w:t>
        </w:r>
      </w:ins>
      <w:ins w:id="13" w:author="Nokia r01" w:date="2022-08-15T14:26:00Z">
        <w:r>
          <w:rPr>
            <w:rFonts w:eastAsiaTheme="minorEastAsia"/>
            <w:lang w:eastAsia="zh-CN"/>
          </w:rPr>
          <w:t>ks for MBS PCF</w:t>
        </w:r>
      </w:ins>
      <w:ins w:id="14" w:author="Nokia r01" w:date="2022-08-15T14:25:00Z">
        <w:r>
          <w:rPr>
            <w:rFonts w:eastAsiaTheme="minorEastAsia"/>
            <w:lang w:eastAsia="zh-CN"/>
          </w:rPr>
          <w:t xml:space="preserve"> </w:t>
        </w:r>
      </w:ins>
    </w:p>
    <w:p w14:paraId="64BDF40C" w14:textId="0B92C1B3" w:rsidR="00E12C5C" w:rsidRPr="007D7053" w:rsidRDefault="00E12C5C" w:rsidP="00E12C5C">
      <w:pPr>
        <w:pStyle w:val="B1"/>
        <w:rPr>
          <w:rFonts w:eastAsiaTheme="minorEastAsia"/>
          <w:lang w:eastAsia="zh-CN"/>
        </w:rPr>
      </w:pPr>
      <w:r w:rsidRPr="007D7053">
        <w:rPr>
          <w:rFonts w:eastAsiaTheme="minorEastAsia"/>
          <w:lang w:eastAsia="zh-CN"/>
        </w:rPr>
        <w:t>4a.</w:t>
      </w:r>
      <w:r w:rsidRPr="007D7053">
        <w:rPr>
          <w:rFonts w:eastAsiaTheme="minorEastAsia"/>
          <w:lang w:eastAsia="zh-CN"/>
        </w:rPr>
        <w:tab/>
        <w:t xml:space="preserve">If </w:t>
      </w:r>
      <w:r w:rsidRPr="007D7053">
        <w:t>"AF session with required QoS update"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2, t</w:t>
      </w:r>
      <w:r w:rsidRPr="007D7053">
        <w:t xml:space="preserve">he </w:t>
      </w:r>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SimSun"/>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15" w:author="user9" w:date="2022-08-09T12:13:00Z">
        <w:r w:rsidRPr="00E12C5C" w:rsidDel="00E12C5C">
          <w:rPr>
            <w:rFonts w:eastAsiaTheme="minorEastAsia"/>
            <w:lang w:eastAsia="zh-CN"/>
          </w:rPr>
          <w:delText xml:space="preserve"> and the list of UEs</w:delText>
        </w:r>
      </w:del>
      <w:r w:rsidRPr="007D7053">
        <w:t>.</w:t>
      </w:r>
    </w:p>
    <w:p w14:paraId="534ED41A" w14:textId="77777777" w:rsidR="00A62241" w:rsidRDefault="00E12C5C" w:rsidP="00A62241">
      <w:pPr>
        <w:pStyle w:val="B1"/>
        <w:rPr>
          <w:rFonts w:eastAsiaTheme="minorEastAsia"/>
          <w:lang w:eastAsia="zh-CN"/>
        </w:rPr>
      </w:pPr>
      <w:r w:rsidRPr="007D7053">
        <w:rPr>
          <w:rFonts w:eastAsiaTheme="minorEastAsia"/>
          <w:lang w:eastAsia="zh-CN"/>
        </w:rPr>
        <w:t>4b.</w:t>
      </w:r>
      <w:r w:rsidRPr="007D7053">
        <w:rPr>
          <w:rFonts w:eastAsiaTheme="minorEastAsia"/>
          <w:lang w:eastAsia="zh-CN"/>
        </w:rPr>
        <w:tab/>
        <w:t xml:space="preserve">If </w:t>
      </w:r>
      <w:r w:rsidRPr="007D7053">
        <w:t>" Service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 xml:space="preserve">2, the PCF </w:t>
      </w:r>
      <w:r w:rsidRPr="007D7053">
        <w:rPr>
          <w:lang w:eastAsia="zh-CN"/>
        </w:rPr>
        <w:t>initiate</w:t>
      </w:r>
      <w:r w:rsidRPr="007D7053">
        <w:rPr>
          <w:rFonts w:eastAsiaTheme="minorEastAsia"/>
          <w:lang w:eastAsia="zh-CN"/>
        </w:rPr>
        <w:t>s</w:t>
      </w:r>
      <w:r w:rsidRPr="007D7053">
        <w:rPr>
          <w:lang w:eastAsia="zh-CN"/>
        </w:rPr>
        <w:t xml:space="preserve"> </w:t>
      </w:r>
      <w:r w:rsidRPr="007D7053">
        <w:rPr>
          <w:rFonts w:eastAsiaTheme="minorEastAsia"/>
          <w:lang w:eastAsia="zh-CN"/>
        </w:rPr>
        <w:t>UE</w:t>
      </w:r>
      <w:r w:rsidRPr="007D7053">
        <w:rPr>
          <w:lang w:eastAsia="zh-CN"/>
        </w:rPr>
        <w:t xml:space="preserve"> Policy </w:t>
      </w:r>
      <w:r w:rsidRPr="007D7053">
        <w:rPr>
          <w:rFonts w:eastAsiaTheme="minorEastAsia"/>
          <w:lang w:eastAsia="zh-CN"/>
        </w:rPr>
        <w:t>delivery</w:t>
      </w:r>
      <w:r w:rsidRPr="007D7053">
        <w:rPr>
          <w:lang w:eastAsia="zh-CN"/>
        </w:rPr>
        <w:t xml:space="preserve"> procedure as defined in clause 4.16.</w:t>
      </w:r>
      <w:r w:rsidRPr="007D7053">
        <w:rPr>
          <w:rFonts w:eastAsiaTheme="minorEastAsia"/>
          <w:lang w:eastAsia="zh-CN"/>
        </w:rPr>
        <w:t>6</w:t>
      </w:r>
      <w:r w:rsidRPr="007D7053">
        <w:rPr>
          <w:lang w:eastAsia="zh-CN"/>
        </w:rPr>
        <w:t>.</w:t>
      </w:r>
      <w:r w:rsidRPr="007D7053">
        <w:rPr>
          <w:rFonts w:eastAsiaTheme="minorEastAsia"/>
          <w:lang w:eastAsia="zh-CN"/>
        </w:rPr>
        <w:t>7</w:t>
      </w:r>
      <w:r w:rsidRPr="007D7053">
        <w:rPr>
          <w:lang w:eastAsia="zh-CN"/>
        </w:rPr>
        <w:t xml:space="preserve"> of TS</w:t>
      </w:r>
      <w:r>
        <w:rPr>
          <w:lang w:eastAsia="zh-CN"/>
        </w:rPr>
        <w:t> </w:t>
      </w:r>
      <w:r w:rsidRPr="007D7053">
        <w:rPr>
          <w:lang w:eastAsia="zh-CN"/>
        </w:rPr>
        <w:t>23.502</w:t>
      </w:r>
      <w:r>
        <w:rPr>
          <w:lang w:eastAsia="zh-CN"/>
        </w:rPr>
        <w:t> </w:t>
      </w:r>
      <w:r w:rsidRPr="007D7053">
        <w:rPr>
          <w:lang w:eastAsia="zh-CN"/>
        </w:rPr>
        <w:t>[3]</w:t>
      </w:r>
      <w:r w:rsidRPr="007D7053">
        <w:rPr>
          <w:rFonts w:eastAsiaTheme="minorEastAsia"/>
          <w:lang w:eastAsia="zh-CN"/>
        </w:rPr>
        <w:t xml:space="preserve"> towards these UEs. The UE policy includes parameters instructing the UE to joining the multicast session, which include the MBS Session ID and optionally conditions for joining this multicast MBS session (e.g. "immediately" or a time window).</w:t>
      </w:r>
    </w:p>
    <w:p w14:paraId="4AC8C430" w14:textId="22CD5349" w:rsidR="003435E2" w:rsidRDefault="00563D4C" w:rsidP="00A62241">
      <w:pPr>
        <w:pStyle w:val="B1"/>
        <w:rPr>
          <w:ins w:id="16" w:author="Nokia r01" w:date="2022-08-15T14:22:00Z"/>
        </w:rPr>
      </w:pPr>
      <w:ins w:id="17" w:author="user9" w:date="2022-08-09T17:06:00Z">
        <w:r>
          <w:rPr>
            <w:rFonts w:eastAsiaTheme="minorEastAsia" w:hint="eastAsia"/>
            <w:lang w:eastAsia="zh-CN"/>
          </w:rPr>
          <w:t>N</w:t>
        </w:r>
        <w:r>
          <w:rPr>
            <w:rFonts w:eastAsiaTheme="minorEastAsia"/>
            <w:lang w:eastAsia="zh-CN"/>
          </w:rPr>
          <w:t>OTE:</w:t>
        </w:r>
        <w:r>
          <w:rPr>
            <w:rFonts w:eastAsiaTheme="minorEastAsia"/>
            <w:lang w:eastAsia="zh-CN"/>
          </w:rPr>
          <w:tab/>
          <w:t xml:space="preserve">The PCF in step 4a is the PCF managing </w:t>
        </w:r>
        <w:r>
          <w:t>SM Policy while the PCF in step 4b is the PCF managing UE Policy. They are not be necessarily the same.</w:t>
        </w:r>
      </w:ins>
    </w:p>
    <w:p w14:paraId="3A00D2CA" w14:textId="0CD602D2" w:rsidR="009D55F5" w:rsidRPr="003435E2" w:rsidRDefault="009D55F5" w:rsidP="00A62241">
      <w:pPr>
        <w:pStyle w:val="B1"/>
        <w:rPr>
          <w:rFonts w:eastAsiaTheme="minorEastAsia"/>
          <w:lang w:eastAsia="zh-CN"/>
        </w:rPr>
      </w:pPr>
      <w:ins w:id="18" w:author="Nokia r01" w:date="2022-08-15T14:22:00Z">
        <w:r>
          <w:rPr>
            <w:rFonts w:eastAsiaTheme="minorEastAsia"/>
            <w:lang w:eastAsia="zh-CN"/>
          </w:rPr>
          <w:t xml:space="preserve">Editor´s Note: Interactions between those PCFs </w:t>
        </w:r>
      </w:ins>
      <w:ins w:id="19" w:author="Nokia r01" w:date="2022-08-15T14:26:00Z">
        <w:r>
          <w:rPr>
            <w:rFonts w:eastAsiaTheme="minorEastAsia"/>
            <w:lang w:eastAsia="zh-CN"/>
          </w:rPr>
          <w:t>might be required to trigger those steps and are ffs</w:t>
        </w:r>
      </w:ins>
      <w:ins w:id="20" w:author="Nokia r01" w:date="2022-08-15T14:22:00Z">
        <w:r>
          <w:rPr>
            <w:rFonts w:eastAsiaTheme="minorEastAsia"/>
            <w:lang w:eastAsia="zh-CN"/>
          </w:rPr>
          <w:t xml:space="preserve"> </w:t>
        </w:r>
      </w:ins>
    </w:p>
    <w:p w14:paraId="7F8CAA19" w14:textId="287BBF16" w:rsidR="00E12C5C" w:rsidRPr="007D7053" w:rsidRDefault="00E12C5C" w:rsidP="00E12C5C">
      <w:pPr>
        <w:pStyle w:val="B1"/>
        <w:rPr>
          <w:rFonts w:eastAsiaTheme="minorEastAsia"/>
          <w:lang w:eastAsia="zh-CN"/>
        </w:rPr>
      </w:pPr>
      <w:r w:rsidRPr="007D7053">
        <w:rPr>
          <w:rFonts w:eastAsiaTheme="minorEastAsia"/>
          <w:lang w:eastAsia="zh-CN"/>
        </w:rPr>
        <w:t>5a.</w:t>
      </w:r>
      <w:r w:rsidRPr="007D7053">
        <w:rPr>
          <w:lang w:eastAsia="zh-CN"/>
        </w:rPr>
        <w:tab/>
      </w:r>
      <w:r w:rsidRPr="007D7053">
        <w:rPr>
          <w:rFonts w:eastAsiaTheme="minorEastAsia"/>
          <w:lang w:eastAsia="zh-CN"/>
        </w:rPr>
        <w:t xml:space="preserve">If </w:t>
      </w:r>
      <w:r w:rsidRPr="007D7053">
        <w:t>"AF session with required QoS update"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2, s</w:t>
      </w:r>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21"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r w:rsidR="00563D4C">
          <w:t>Nsmf_PDUSession_UpdateSMContext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SimSun"/>
          <w:lang w:eastAsia="zh-CN"/>
        </w:rPr>
        <w:t xml:space="preserve">contains the </w:t>
      </w:r>
      <w:r w:rsidRPr="007D7053">
        <w:rPr>
          <w:rFonts w:eastAsiaTheme="minorEastAsia"/>
          <w:lang w:eastAsia="zh-CN"/>
        </w:rPr>
        <w:t>MBS Session ID.</w:t>
      </w:r>
    </w:p>
    <w:p w14:paraId="52668C00" w14:textId="77777777" w:rsidR="00E12C5C" w:rsidRPr="007D7053" w:rsidRDefault="00E12C5C" w:rsidP="00E12C5C">
      <w:pPr>
        <w:pStyle w:val="B1"/>
        <w:rPr>
          <w:rFonts w:eastAsiaTheme="minorEastAsia"/>
        </w:rPr>
      </w:pPr>
      <w:r w:rsidRPr="007D7053">
        <w:rPr>
          <w:rFonts w:eastAsiaTheme="minorEastAsia"/>
          <w:lang w:eastAsia="zh-CN"/>
        </w:rPr>
        <w:t>5b.</w:t>
      </w:r>
      <w:r w:rsidRPr="007D7053">
        <w:rPr>
          <w:rFonts w:eastAsiaTheme="minorEastAsia"/>
          <w:lang w:eastAsia="zh-CN"/>
        </w:rPr>
        <w:tab/>
        <w:t xml:space="preserve">If </w:t>
      </w:r>
      <w:r w:rsidRPr="007D7053">
        <w:t>" Service specific parameter provisioning" procedure</w:t>
      </w:r>
      <w:r w:rsidRPr="007D7053">
        <w:rPr>
          <w:rFonts w:eastAsiaTheme="minorEastAsia"/>
          <w:lang w:eastAsia="zh-CN"/>
        </w:rPr>
        <w:t xml:space="preserve"> is performed in step</w:t>
      </w:r>
      <w:r w:rsidRPr="007D7053">
        <w:rPr>
          <w:lang w:eastAsia="zh-CN"/>
        </w:rPr>
        <w:t> </w:t>
      </w:r>
      <w:r w:rsidRPr="007D7053">
        <w:rPr>
          <w:rFonts w:eastAsiaTheme="minorEastAsia"/>
          <w:lang w:eastAsia="zh-CN"/>
        </w:rPr>
        <w:t>2, s</w:t>
      </w:r>
      <w:r w:rsidRPr="007D7053">
        <w:rPr>
          <w:lang w:eastAsia="zh-CN"/>
        </w:rPr>
        <w:t xml:space="preserve">teps </w:t>
      </w:r>
      <w:r w:rsidRPr="007D7053">
        <w:rPr>
          <w:rFonts w:eastAsiaTheme="minorEastAsia"/>
          <w:lang w:eastAsia="zh-CN"/>
        </w:rPr>
        <w:t>1</w:t>
      </w:r>
      <w:r w:rsidRPr="007D7053">
        <w:rPr>
          <w:lang w:eastAsia="zh-CN"/>
        </w:rPr>
        <w:t xml:space="preserve">-19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 xml:space="preserve">are reused to complete on-demand multicast MBS session </w:t>
      </w:r>
      <w:r w:rsidRPr="007D7053">
        <w:rPr>
          <w:rFonts w:eastAsiaTheme="minorEastAsia"/>
          <w:lang w:eastAsia="zh-CN"/>
        </w:rPr>
        <w:t>establishment, by the UEs subscribed to the multicast MBS Session and with an associated PDU Session established for the multicast MBS Session. Here the UE decides to join the multicast MBS session identified by the MBS Session ID based on the UE policy received in step 4b.</w:t>
      </w:r>
    </w:p>
    <w:p w14:paraId="4315ACD9" w14:textId="77777777" w:rsidR="00E12C5C" w:rsidRPr="007D7053" w:rsidRDefault="00E12C5C" w:rsidP="00E12C5C">
      <w:pPr>
        <w:pStyle w:val="Heading3"/>
        <w:rPr>
          <w:lang w:eastAsia="zh-CN"/>
        </w:rPr>
      </w:pPr>
      <w:bookmarkStart w:id="22" w:name="_Toc104459442"/>
      <w:r w:rsidRPr="007D7053">
        <w:rPr>
          <w:lang w:eastAsia="zh-CN"/>
        </w:rPr>
        <w:t>6.11.4</w:t>
      </w:r>
      <w:r w:rsidRPr="007D7053">
        <w:rPr>
          <w:lang w:eastAsia="zh-CN"/>
        </w:rPr>
        <w:tab/>
      </w:r>
      <w:r w:rsidRPr="007D7053">
        <w:t>Impacts on services, entities and interfaces</w:t>
      </w:r>
      <w:r w:rsidRPr="007D7053">
        <w:rPr>
          <w:lang w:eastAsia="zh-CN"/>
        </w:rPr>
        <w:t>.</w:t>
      </w:r>
      <w:bookmarkEnd w:id="22"/>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0"/>
    </w:p>
    <w:sectPr w:rsidR="00C42E3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7CFE" w14:textId="77777777" w:rsidR="00621F0D" w:rsidRDefault="00621F0D">
      <w:pPr>
        <w:spacing w:after="0"/>
      </w:pPr>
      <w:r>
        <w:separator/>
      </w:r>
    </w:p>
  </w:endnote>
  <w:endnote w:type="continuationSeparator" w:id="0">
    <w:p w14:paraId="48D67EE5" w14:textId="77777777" w:rsidR="00621F0D" w:rsidRDefault="00621F0D">
      <w:pPr>
        <w:spacing w:after="0"/>
      </w:pPr>
      <w:r>
        <w:continuationSeparator/>
      </w:r>
    </w:p>
  </w:endnote>
  <w:endnote w:type="continuationNotice" w:id="1">
    <w:p w14:paraId="0A7740C5" w14:textId="77777777" w:rsidR="00621F0D" w:rsidRDefault="0062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BBBC" w14:textId="77777777" w:rsidR="00621F0D" w:rsidRDefault="00621F0D">
      <w:pPr>
        <w:spacing w:after="0"/>
      </w:pPr>
      <w:r>
        <w:separator/>
      </w:r>
    </w:p>
  </w:footnote>
  <w:footnote w:type="continuationSeparator" w:id="0">
    <w:p w14:paraId="127BC19D" w14:textId="77777777" w:rsidR="00621F0D" w:rsidRDefault="00621F0D">
      <w:pPr>
        <w:spacing w:after="0"/>
      </w:pPr>
      <w:r>
        <w:continuationSeparator/>
      </w:r>
    </w:p>
  </w:footnote>
  <w:footnote w:type="continuationNotice" w:id="1">
    <w:p w14:paraId="36E09606" w14:textId="77777777" w:rsidR="00621F0D" w:rsidRDefault="0062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075EAB62"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1867">
      <w:rPr>
        <w:rFonts w:ascii="Arial" w:hAnsi="Arial" w:cs="Arial"/>
        <w:b/>
        <w:bCs/>
        <w:noProof/>
        <w:sz w:val="18"/>
      </w:rPr>
      <w:t>2</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305E3"/>
    <w:rsid w:val="007314F9"/>
    <w:rsid w:val="0073182C"/>
    <w:rsid w:val="00731867"/>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2906131-FCBD-49FC-B43E-CA9C35C8F46B}">
  <ds:schemaRefs>
    <ds:schemaRef ds:uri="http://schemas.openxmlformats.org/officeDocument/2006/bibliography"/>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754</Words>
  <Characters>4101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r01</cp:lastModifiedBy>
  <cp:revision>3</cp:revision>
  <cp:lastPrinted>2003-09-26T09:29:00Z</cp:lastPrinted>
  <dcterms:created xsi:type="dcterms:W3CDTF">2022-08-15T12:21:00Z</dcterms:created>
  <dcterms:modified xsi:type="dcterms:W3CDTF">2022-08-15T12:26:00Z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